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6D" w:rsidRDefault="00057B6D">
      <w:pPr>
        <w:rPr>
          <w:lang w:val="de-DE"/>
        </w:rPr>
      </w:pPr>
    </w:p>
    <w:p w:rsidR="00616564" w:rsidRDefault="00616564">
      <w:pPr>
        <w:rPr>
          <w:lang w:val="de-DE"/>
        </w:rPr>
      </w:pPr>
    </w:p>
    <w:p w:rsidR="00616564" w:rsidRDefault="00616564" w:rsidP="00616564">
      <w:pPr>
        <w:pStyle w:val="StandardWeb"/>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b/>
          <w:bCs/>
          <w:color w:val="222222"/>
          <w:sz w:val="21"/>
          <w:szCs w:val="21"/>
        </w:rPr>
        <w:t>MongoDB</w:t>
      </w:r>
      <w:proofErr w:type="spellEnd"/>
      <w:r>
        <w:rPr>
          <w:rFonts w:ascii="Arial" w:hAnsi="Arial" w:cs="Arial"/>
          <w:color w:val="222222"/>
          <w:sz w:val="21"/>
          <w:szCs w:val="21"/>
        </w:rPr>
        <w:t> (abgeleitet vom engl. </w:t>
      </w:r>
      <w:proofErr w:type="spellStart"/>
      <w:r>
        <w:rPr>
          <w:rFonts w:ascii="Arial" w:hAnsi="Arial" w:cs="Arial"/>
          <w:i/>
          <w:iCs/>
          <w:color w:val="222222"/>
          <w:sz w:val="21"/>
          <w:szCs w:val="21"/>
        </w:rPr>
        <w:t>hu</w:t>
      </w:r>
      <w:r>
        <w:rPr>
          <w:rFonts w:ascii="Arial" w:hAnsi="Arial" w:cs="Arial"/>
          <w:b/>
          <w:bCs/>
          <w:i/>
          <w:iCs/>
          <w:color w:val="222222"/>
          <w:sz w:val="21"/>
          <w:szCs w:val="21"/>
        </w:rPr>
        <w:t>mongo</w:t>
      </w:r>
      <w:r>
        <w:rPr>
          <w:rFonts w:ascii="Arial" w:hAnsi="Arial" w:cs="Arial"/>
          <w:i/>
          <w:iCs/>
          <w:color w:val="222222"/>
          <w:sz w:val="21"/>
          <w:szCs w:val="21"/>
        </w:rPr>
        <w:t>us</w:t>
      </w:r>
      <w:proofErr w:type="spellEnd"/>
      <w:r>
        <w:rPr>
          <w:rFonts w:ascii="Arial" w:hAnsi="Arial" w:cs="Arial"/>
          <w:color w:val="222222"/>
          <w:sz w:val="21"/>
          <w:szCs w:val="21"/>
        </w:rPr>
        <w:t>, „gigantisch“) ist eine </w:t>
      </w:r>
      <w:hyperlink r:id="rId5" w:tooltip="Dokumentenorientierte Datenbank" w:history="1">
        <w:r>
          <w:rPr>
            <w:rStyle w:val="Hyperlink"/>
            <w:rFonts w:ascii="Arial" w:hAnsi="Arial" w:cs="Arial"/>
            <w:color w:val="0B0080"/>
            <w:sz w:val="21"/>
            <w:szCs w:val="21"/>
            <w:u w:val="none"/>
          </w:rPr>
          <w:t>dokumentenorientierte</w:t>
        </w:r>
      </w:hyperlink>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"https://de.wikipedia.org/wiki/NoSQL" \o "NoSQL" </w:instrText>
      </w:r>
      <w:r>
        <w:rPr>
          <w:rFonts w:ascii="Arial" w:hAnsi="Arial" w:cs="Arial"/>
          <w:color w:val="222222"/>
          <w:sz w:val="21"/>
          <w:szCs w:val="21"/>
        </w:rPr>
        <w:fldChar w:fldCharType="separate"/>
      </w:r>
      <w:r>
        <w:rPr>
          <w:rStyle w:val="Hyperlink"/>
          <w:rFonts w:ascii="Arial" w:hAnsi="Arial" w:cs="Arial"/>
          <w:color w:val="0B0080"/>
          <w:sz w:val="21"/>
          <w:szCs w:val="21"/>
          <w:u w:val="none"/>
        </w:rPr>
        <w:t>NoSQL</w:t>
      </w:r>
      <w:proofErr w:type="spellEnd"/>
      <w:r>
        <w:rPr>
          <w:rStyle w:val="Hyperlink"/>
          <w:rFonts w:ascii="Arial" w:hAnsi="Arial" w:cs="Arial"/>
          <w:color w:val="0B0080"/>
          <w:sz w:val="21"/>
          <w:szCs w:val="21"/>
          <w:u w:val="none"/>
        </w:rPr>
        <w:t>-Datenbank</w:t>
      </w:r>
      <w:r>
        <w:rPr>
          <w:rFonts w:ascii="Arial" w:hAnsi="Arial" w:cs="Arial"/>
          <w:color w:val="222222"/>
          <w:sz w:val="21"/>
          <w:szCs w:val="21"/>
        </w:rPr>
        <w:fldChar w:fldCharType="end"/>
      </w:r>
      <w:r>
        <w:rPr>
          <w:rFonts w:ascii="Arial" w:hAnsi="Arial" w:cs="Arial"/>
          <w:color w:val="222222"/>
          <w:sz w:val="21"/>
          <w:szCs w:val="21"/>
        </w:rPr>
        <w:t>, die in der Programmiersprache </w:t>
      </w:r>
      <w:hyperlink r:id="rId6" w:tooltip="C++" w:history="1">
        <w:r>
          <w:rPr>
            <w:rStyle w:val="Hyperlink"/>
            <w:rFonts w:ascii="Arial" w:hAnsi="Arial" w:cs="Arial"/>
            <w:color w:val="0B0080"/>
            <w:sz w:val="21"/>
            <w:szCs w:val="21"/>
            <w:u w:val="none"/>
          </w:rPr>
          <w:t>C++</w:t>
        </w:r>
      </w:hyperlink>
      <w:r>
        <w:rPr>
          <w:rFonts w:ascii="Arial" w:hAnsi="Arial" w:cs="Arial"/>
          <w:color w:val="222222"/>
          <w:sz w:val="21"/>
          <w:szCs w:val="21"/>
        </w:rPr>
        <w:t> geschrieben ist.</w:t>
      </w:r>
      <w:hyperlink r:id="rId7" w:anchor="cite_note-mongowebsite-4" w:history="1">
        <w:r>
          <w:rPr>
            <w:rStyle w:val="Hyperlink"/>
            <w:rFonts w:ascii="Arial" w:hAnsi="Arial" w:cs="Arial"/>
            <w:color w:val="0B0080"/>
            <w:sz w:val="21"/>
            <w:szCs w:val="21"/>
            <w:u w:val="none"/>
            <w:vertAlign w:val="superscript"/>
          </w:rPr>
          <w:t>[4]</w:t>
        </w:r>
      </w:hyperlink>
      <w:hyperlink r:id="rId8" w:anchor="cite_note-5" w:history="1">
        <w:r>
          <w:rPr>
            <w:rStyle w:val="Hyperlink"/>
            <w:rFonts w:ascii="Arial" w:hAnsi="Arial" w:cs="Arial"/>
            <w:color w:val="0B0080"/>
            <w:sz w:val="21"/>
            <w:szCs w:val="21"/>
            <w:u w:val="none"/>
            <w:vertAlign w:val="superscript"/>
          </w:rPr>
          <w:t>[5]</w:t>
        </w:r>
      </w:hyperlink>
      <w:r>
        <w:rPr>
          <w:rFonts w:ascii="Arial" w:hAnsi="Arial" w:cs="Arial"/>
          <w:color w:val="222222"/>
          <w:sz w:val="21"/>
          <w:szCs w:val="21"/>
        </w:rPr>
        <w:t> Da die Datenbank dokumentenorientiert ist, kann sie Sammlungen von </w:t>
      </w:r>
      <w:hyperlink r:id="rId9" w:tooltip="JavaScript Object Notation" w:history="1">
        <w:r>
          <w:rPr>
            <w:rStyle w:val="Hyperlink"/>
            <w:rFonts w:ascii="Arial" w:hAnsi="Arial" w:cs="Arial"/>
            <w:color w:val="0B0080"/>
            <w:sz w:val="21"/>
            <w:szCs w:val="21"/>
            <w:u w:val="none"/>
          </w:rPr>
          <w:t>JSON</w:t>
        </w:r>
      </w:hyperlink>
      <w:r>
        <w:rPr>
          <w:rFonts w:ascii="Arial" w:hAnsi="Arial" w:cs="Arial"/>
          <w:color w:val="222222"/>
          <w:sz w:val="21"/>
          <w:szCs w:val="21"/>
        </w:rPr>
        <w:t xml:space="preserve">-ähnlichen Dokumenten verwalten. So können viele Anwendungen Daten auf natürlichere Weise modellieren, da die Daten zwar in komplexen Hierarchien verschachtelt werden können, dabei aber immer abfragbar und </w:t>
      </w:r>
      <w:proofErr w:type="spellStart"/>
      <w:r>
        <w:rPr>
          <w:rFonts w:ascii="Arial" w:hAnsi="Arial" w:cs="Arial"/>
          <w:color w:val="222222"/>
          <w:sz w:val="21"/>
          <w:szCs w:val="21"/>
        </w:rPr>
        <w:t>indizierbar</w:t>
      </w:r>
      <w:proofErr w:type="spellEnd"/>
      <w:r>
        <w:rPr>
          <w:rFonts w:ascii="Arial" w:hAnsi="Arial" w:cs="Arial"/>
          <w:color w:val="222222"/>
          <w:sz w:val="21"/>
          <w:szCs w:val="21"/>
        </w:rPr>
        <w:t xml:space="preserve"> bleiben.</w:t>
      </w:r>
    </w:p>
    <w:p w:rsidR="00616564" w:rsidRDefault="00616564" w:rsidP="00616564">
      <w:pPr>
        <w:pStyle w:val="Standard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Die Entwicklung von </w:t>
      </w:r>
      <w:proofErr w:type="spellStart"/>
      <w:r>
        <w:rPr>
          <w:rFonts w:ascii="Arial" w:hAnsi="Arial" w:cs="Arial"/>
          <w:color w:val="222222"/>
          <w:sz w:val="21"/>
          <w:szCs w:val="21"/>
        </w:rPr>
        <w:t>MongoDB</w:t>
      </w:r>
      <w:proofErr w:type="spellEnd"/>
      <w:r>
        <w:rPr>
          <w:rFonts w:ascii="Arial" w:hAnsi="Arial" w:cs="Arial"/>
          <w:color w:val="222222"/>
          <w:sz w:val="21"/>
          <w:szCs w:val="21"/>
        </w:rPr>
        <w:t xml:space="preserve"> begann im Oktober 2007 durch das Unternehmen </w:t>
      </w:r>
      <w:hyperlink r:id="rId10" w:tooltip="10gen (Seite nicht vorhanden)" w:history="1">
        <w:r>
          <w:rPr>
            <w:rStyle w:val="Hyperlink"/>
            <w:rFonts w:ascii="Arial" w:hAnsi="Arial" w:cs="Arial"/>
            <w:color w:val="A55858"/>
            <w:sz w:val="21"/>
            <w:szCs w:val="21"/>
            <w:u w:val="none"/>
          </w:rPr>
          <w:t>10gen</w:t>
        </w:r>
      </w:hyperlink>
      <w:r>
        <w:rPr>
          <w:rFonts w:ascii="Arial" w:hAnsi="Arial" w:cs="Arial"/>
          <w:color w:val="222222"/>
          <w:sz w:val="21"/>
          <w:szCs w:val="21"/>
        </w:rPr>
        <w:t>, welches am 27. August 2013 in </w:t>
      </w:r>
      <w:proofErr w:type="spellStart"/>
      <w:r>
        <w:rPr>
          <w:rFonts w:ascii="Arial" w:hAnsi="Arial" w:cs="Arial"/>
          <w:i/>
          <w:iCs/>
          <w:color w:val="222222"/>
          <w:sz w:val="21"/>
          <w:szCs w:val="21"/>
        </w:rPr>
        <w:t>MongoDB</w:t>
      </w:r>
      <w:proofErr w:type="spellEnd"/>
      <w:r>
        <w:rPr>
          <w:rFonts w:ascii="Arial" w:hAnsi="Arial" w:cs="Arial"/>
          <w:i/>
          <w:iCs/>
          <w:color w:val="222222"/>
          <w:sz w:val="21"/>
          <w:szCs w:val="21"/>
        </w:rPr>
        <w:t>, Inc.</w:t>
      </w:r>
      <w:r>
        <w:rPr>
          <w:rFonts w:ascii="Arial" w:hAnsi="Arial" w:cs="Arial"/>
          <w:color w:val="222222"/>
          <w:sz w:val="21"/>
          <w:szCs w:val="21"/>
        </w:rPr>
        <w:t> umbenannt wurde.</w:t>
      </w:r>
      <w:hyperlink r:id="rId11" w:anchor="cite_note-6" w:history="1">
        <w:r>
          <w:rPr>
            <w:rStyle w:val="Hyperlink"/>
            <w:rFonts w:ascii="Arial" w:hAnsi="Arial" w:cs="Arial"/>
            <w:color w:val="0B0080"/>
            <w:sz w:val="21"/>
            <w:szCs w:val="21"/>
            <w:u w:val="none"/>
            <w:vertAlign w:val="superscript"/>
          </w:rPr>
          <w:t>[6]</w:t>
        </w:r>
      </w:hyperlink>
      <w:r>
        <w:rPr>
          <w:rFonts w:ascii="Arial" w:hAnsi="Arial" w:cs="Arial"/>
          <w:color w:val="222222"/>
          <w:sz w:val="21"/>
          <w:szCs w:val="21"/>
        </w:rPr>
        <w:t>Die Erstveröffentlichung fand im Februar 2009 statt.</w:t>
      </w:r>
      <w:hyperlink r:id="rId12" w:anchor="cite_note-release-7" w:history="1">
        <w:r>
          <w:rPr>
            <w:rStyle w:val="Hyperlink"/>
            <w:rFonts w:ascii="Arial" w:hAnsi="Arial" w:cs="Arial"/>
            <w:color w:val="0B0080"/>
            <w:sz w:val="21"/>
            <w:szCs w:val="21"/>
            <w:u w:val="none"/>
            <w:vertAlign w:val="superscript"/>
          </w:rPr>
          <w:t>[7]</w:t>
        </w:r>
      </w:hyperlink>
      <w:r>
        <w:rPr>
          <w:rFonts w:ascii="Arial" w:hAnsi="Arial" w:cs="Arial"/>
          <w:color w:val="222222"/>
          <w:sz w:val="21"/>
          <w:szCs w:val="21"/>
        </w:rPr>
        <w:t> </w:t>
      </w:r>
      <w:proofErr w:type="spellStart"/>
      <w:r>
        <w:rPr>
          <w:rFonts w:ascii="Arial" w:hAnsi="Arial" w:cs="Arial"/>
          <w:color w:val="222222"/>
          <w:sz w:val="21"/>
          <w:szCs w:val="21"/>
        </w:rPr>
        <w:t>MongoDB</w:t>
      </w:r>
      <w:proofErr w:type="spellEnd"/>
      <w:r>
        <w:rPr>
          <w:rFonts w:ascii="Arial" w:hAnsi="Arial" w:cs="Arial"/>
          <w:color w:val="222222"/>
          <w:sz w:val="21"/>
          <w:szCs w:val="21"/>
        </w:rPr>
        <w:t xml:space="preserve"> ist </w:t>
      </w:r>
      <w:hyperlink r:id="rId13" w:tooltip="Open Source" w:history="1">
        <w:r>
          <w:rPr>
            <w:rStyle w:val="Hyperlink"/>
            <w:rFonts w:ascii="Arial" w:hAnsi="Arial" w:cs="Arial"/>
            <w:color w:val="0B0080"/>
            <w:sz w:val="21"/>
            <w:szCs w:val="21"/>
            <w:u w:val="none"/>
          </w:rPr>
          <w:t>Open Source</w:t>
        </w:r>
      </w:hyperlink>
      <w:r>
        <w:rPr>
          <w:rFonts w:ascii="Arial" w:hAnsi="Arial" w:cs="Arial"/>
          <w:color w:val="222222"/>
          <w:sz w:val="21"/>
          <w:szCs w:val="21"/>
        </w:rPr>
        <w:t> und war 2012 die am weitesten verbreitete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"https://de.wikipedia.org/wiki/NoSQL" \o "NoSQL" </w:instrText>
      </w:r>
      <w:r>
        <w:rPr>
          <w:rFonts w:ascii="Arial" w:hAnsi="Arial" w:cs="Arial"/>
          <w:color w:val="222222"/>
          <w:sz w:val="21"/>
          <w:szCs w:val="21"/>
        </w:rPr>
        <w:fldChar w:fldCharType="separate"/>
      </w:r>
      <w:r>
        <w:rPr>
          <w:rStyle w:val="Hyperlink"/>
          <w:rFonts w:ascii="Arial" w:hAnsi="Arial" w:cs="Arial"/>
          <w:color w:val="0B0080"/>
          <w:sz w:val="21"/>
          <w:szCs w:val="21"/>
          <w:u w:val="none"/>
        </w:rPr>
        <w:t>NoSQL</w:t>
      </w:r>
      <w:proofErr w:type="spellEnd"/>
      <w:r>
        <w:rPr>
          <w:rFonts w:ascii="Arial" w:hAnsi="Arial" w:cs="Arial"/>
          <w:color w:val="222222"/>
          <w:sz w:val="21"/>
          <w:szCs w:val="21"/>
        </w:rPr>
        <w:fldChar w:fldCharType="end"/>
      </w:r>
      <w:r>
        <w:rPr>
          <w:rFonts w:ascii="Arial" w:hAnsi="Arial" w:cs="Arial"/>
          <w:color w:val="222222"/>
          <w:sz w:val="21"/>
          <w:szCs w:val="21"/>
        </w:rPr>
        <w:t>-Datenbank</w:t>
      </w:r>
    </w:p>
    <w:p w:rsidR="00616564" w:rsidRDefault="00616564"/>
    <w:p w:rsidR="00B72496" w:rsidRDefault="00B72496">
      <w:r>
        <w:t xml:space="preserve">In den vier Monaten nach dem IPO ist die Aktie 12 Prozent gefallen. </w:t>
      </w:r>
    </w:p>
    <w:p w:rsidR="00B72496" w:rsidRDefault="00B72496"/>
    <w:p w:rsidR="00B72496" w:rsidRDefault="00B72496">
      <w:r>
        <w:t>Das Geschäftsmodell der Software-Firma, di</w:t>
      </w:r>
      <w:r w:rsidR="00D66FEA">
        <w:t>e bereits 2007 gegründet wurde,</w:t>
      </w:r>
      <w:r>
        <w:t xml:space="preserve"> ist für </w:t>
      </w:r>
      <w:r w:rsidR="00D66FEA">
        <w:t>Privati</w:t>
      </w:r>
      <w:r>
        <w:t xml:space="preserve">nvestoren nur schwer erkennbar. Mongo DB entwickelt Open-Source für Datenbanken </w:t>
      </w:r>
      <w:bookmarkStart w:id="0" w:name="_GoBack"/>
      <w:bookmarkEnd w:id="0"/>
    </w:p>
    <w:p w:rsidR="00B72496" w:rsidRDefault="00B72496"/>
    <w:p w:rsidR="00616564" w:rsidRDefault="002C4DF4">
      <w:r>
        <w:t>Einen ersten Schu</w:t>
      </w:r>
      <w:r w:rsidR="00672CD0">
        <w:t>b erhielt die Aktie im Februar dank eines wohlwollenden Analystenberichtes, wie die US-</w:t>
      </w:r>
      <w:proofErr w:type="spellStart"/>
      <w:r w:rsidR="00672CD0">
        <w:t>Anlegerplatform</w:t>
      </w:r>
      <w:proofErr w:type="spellEnd"/>
      <w:r w:rsidR="00672CD0">
        <w:t xml:space="preserve"> Motley Fool schrieb. 35 Prozent stieg die Aktie im März nach der Bekanntgabe der Viertquartalszahlen, die über den Erwartungen lagen. Im Mai legte die Aktie nochmals 31 Prozent zu, obwohl keine Neuigkeiten veröffentlicht wurden.  </w:t>
      </w:r>
    </w:p>
    <w:p w:rsidR="00672CD0" w:rsidRDefault="00672CD0"/>
    <w:p w:rsidR="00672CD0" w:rsidRPr="00616564" w:rsidRDefault="00672CD0">
      <w:r>
        <w:t xml:space="preserve">Die Anlegerfantasien beruhen vorerst auf einem Umsatzwachstum, </w:t>
      </w:r>
      <w:r w:rsidR="00B72496">
        <w:t xml:space="preserve">das zuletzt im ersten Quartal 49 Prozent zunahm. Die Firma schreibt tiefrote Zahlen. Laut Motley Fool wird es noch lange dauern, bis Mongo DB profitabel wird. Die Aktie könnte auch schnell wieder fallen. </w:t>
      </w:r>
    </w:p>
    <w:sectPr w:rsidR="00672CD0" w:rsidRPr="00616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64"/>
    <w:rsid w:val="00057B6D"/>
    <w:rsid w:val="002C4DF4"/>
    <w:rsid w:val="00616564"/>
    <w:rsid w:val="00672CD0"/>
    <w:rsid w:val="00B72496"/>
    <w:rsid w:val="00D66F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1656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616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1656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616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MongoDB" TargetMode="External"/><Relationship Id="rId13" Type="http://schemas.openxmlformats.org/officeDocument/2006/relationships/hyperlink" Target="https://de.wikipedia.org/wiki/Open_Source" TargetMode="External"/><Relationship Id="rId3" Type="http://schemas.openxmlformats.org/officeDocument/2006/relationships/settings" Target="settings.xml"/><Relationship Id="rId7" Type="http://schemas.openxmlformats.org/officeDocument/2006/relationships/hyperlink" Target="https://de.wikipedia.org/wiki/MongoDB" TargetMode="External"/><Relationship Id="rId12" Type="http://schemas.openxmlformats.org/officeDocument/2006/relationships/hyperlink" Target="https://de.wikipedia.org/wiki/MongoD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C%2B%2B" TargetMode="External"/><Relationship Id="rId11" Type="http://schemas.openxmlformats.org/officeDocument/2006/relationships/hyperlink" Target="https://de.wikipedia.org/wiki/MongoDB" TargetMode="External"/><Relationship Id="rId5" Type="http://schemas.openxmlformats.org/officeDocument/2006/relationships/hyperlink" Target="https://de.wikipedia.org/wiki/Dokumentenorientierte_Datenbank" TargetMode="External"/><Relationship Id="rId15" Type="http://schemas.openxmlformats.org/officeDocument/2006/relationships/theme" Target="theme/theme1.xml"/><Relationship Id="rId10" Type="http://schemas.openxmlformats.org/officeDocument/2006/relationships/hyperlink" Target="https://de.wikipedia.org/w/index.php?title=10gen&amp;action=edit&amp;redlink=1" TargetMode="External"/><Relationship Id="rId4" Type="http://schemas.openxmlformats.org/officeDocument/2006/relationships/webSettings" Target="webSettings.xml"/><Relationship Id="rId9" Type="http://schemas.openxmlformats.org/officeDocument/2006/relationships/hyperlink" Target="https://de.wikipedia.org/wiki/JavaScript_Object_Notatio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Daniel Hügli</dc:creator>
  <cp:lastModifiedBy>Dr. Daniel Hügli</cp:lastModifiedBy>
  <cp:revision>1</cp:revision>
  <dcterms:created xsi:type="dcterms:W3CDTF">2018-08-30T12:40:00Z</dcterms:created>
  <dcterms:modified xsi:type="dcterms:W3CDTF">2018-08-30T13:41:00Z</dcterms:modified>
</cp:coreProperties>
</file>